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1A" w:rsidRPr="00111978" w:rsidRDefault="00A2631A" w:rsidP="00111978">
      <w:pPr>
        <w:spacing w:after="36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5"/>
          <w:kern w:val="36"/>
          <w:sz w:val="28"/>
          <w:szCs w:val="28"/>
          <w:lang w:eastAsia="ru-RU"/>
        </w:rPr>
      </w:pPr>
      <w:r w:rsidRPr="00111978">
        <w:rPr>
          <w:rFonts w:ascii="Times New Roman" w:eastAsia="Times New Roman" w:hAnsi="Times New Roman" w:cs="Times New Roman"/>
          <w:b/>
          <w:color w:val="3B4255"/>
          <w:kern w:val="36"/>
          <w:sz w:val="28"/>
          <w:szCs w:val="28"/>
          <w:lang w:eastAsia="ru-RU"/>
        </w:rPr>
        <w:t>Участники Кружкового движения НТИ со всей России запустили агрегатор ресурсов для онлайн-обучения</w:t>
      </w:r>
    </w:p>
    <w:p w:rsidR="00A2631A" w:rsidRPr="00111978" w:rsidRDefault="00FD37FC" w:rsidP="00A2631A">
      <w:pPr>
        <w:spacing w:line="240" w:lineRule="auto"/>
        <w:rPr>
          <w:rFonts w:ascii="Times New Roman" w:eastAsia="Times New Roman" w:hAnsi="Times New Roman" w:cs="Times New Roman"/>
          <w:color w:val="6067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0678E"/>
          <w:sz w:val="28"/>
          <w:szCs w:val="28"/>
          <w:lang w:eastAsia="ru-RU"/>
        </w:rPr>
        <w:t>21 марта 2020</w:t>
      </w:r>
      <w:bookmarkStart w:id="0" w:name="_GoBack"/>
      <w:bookmarkEnd w:id="0"/>
    </w:p>
    <w:p w:rsidR="00A2631A" w:rsidRPr="00111978" w:rsidRDefault="00A2631A" w:rsidP="00A2631A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1197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Кружковое движение Национальной технологической инициативы (НТИ) запустило агрегатор </w:t>
      </w:r>
      <w:hyperlink r:id="rId4" w:tgtFrame="_blank" w:history="1">
        <w:r w:rsidRPr="00111978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kruzhok.org</w:t>
        </w:r>
      </w:hyperlink>
      <w:r w:rsidRPr="0011197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где собраны лучшие онлайн-ресурсы для дистанционного обучения и участия в кружках. Портал позволяет российским школьникам и студентам, перешедшим в рекомендованный Минпросвещения период на обучение на дому, получить доступ к лучшим курсам, технологическим проектам и соревнованиям, удалённым стажировкам в технологических компаниях и стартапах. К сбору и структурированию информации может присоединиться каждый желающий.</w:t>
      </w:r>
    </w:p>
    <w:p w:rsidR="00A2631A" w:rsidRPr="00111978" w:rsidRDefault="00A2631A" w:rsidP="00A2631A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11978">
        <w:rPr>
          <w:color w:val="212529"/>
          <w:sz w:val="28"/>
          <w:szCs w:val="28"/>
        </w:rPr>
        <w:t>«Мы переориентировали наши ресурсы на информирование школьников, студентов и их родителей о способах дистанционного участия в кружках и, шире, дистанционного образования, – подчеркнул лидер рабочей группы Кружковое движение НТИ Дмитрий Земцов. – Кружковое движение – это горизонтально организованное сообщество технологических энтузиастов: школьников, студентов, педагогов, экспертов. В качестве инструмента самоорганизации мы решили использовать wiki-платформу. Наши соратники по всей России выкладывают на </w:t>
      </w:r>
      <w:hyperlink r:id="rId5" w:tgtFrame="_blank" w:history="1">
        <w:r w:rsidRPr="00111978">
          <w:rPr>
            <w:rStyle w:val="a4"/>
            <w:color w:val="154EC9"/>
            <w:sz w:val="28"/>
            <w:szCs w:val="28"/>
          </w:rPr>
          <w:t>kruzhok.org</w:t>
        </w:r>
      </w:hyperlink>
      <w:r w:rsidRPr="00111978">
        <w:rPr>
          <w:color w:val="212529"/>
          <w:sz w:val="28"/>
          <w:szCs w:val="28"/>
        </w:rPr>
        <w:t> актуальную информацию о действующих кружках и курсах, редактируют страницы, размечают данные, и мы приглашаем всех присоединиться к этому общему делу – формированию кружкового движения».</w:t>
      </w:r>
    </w:p>
    <w:p w:rsidR="00A2631A" w:rsidRPr="00111978" w:rsidRDefault="00A2631A" w:rsidP="00A2631A">
      <w:pPr>
        <w:pStyle w:val="a3"/>
        <w:shd w:val="clear" w:color="auto" w:fill="FFFFFF"/>
        <w:spacing w:before="244" w:beforeAutospacing="0" w:after="0" w:afterAutospacing="0"/>
        <w:jc w:val="both"/>
        <w:rPr>
          <w:color w:val="212529"/>
          <w:sz w:val="28"/>
          <w:szCs w:val="28"/>
        </w:rPr>
      </w:pPr>
      <w:r w:rsidRPr="00111978">
        <w:rPr>
          <w:color w:val="212529"/>
          <w:sz w:val="28"/>
          <w:szCs w:val="28"/>
        </w:rPr>
        <w:t>На </w:t>
      </w:r>
      <w:hyperlink r:id="rId6" w:tgtFrame="_blank" w:history="1">
        <w:r w:rsidRPr="00111978">
          <w:rPr>
            <w:rStyle w:val="a4"/>
            <w:color w:val="154EC9"/>
            <w:sz w:val="28"/>
            <w:szCs w:val="28"/>
          </w:rPr>
          <w:t>Kruzhok.org</w:t>
        </w:r>
      </w:hyperlink>
      <w:r w:rsidRPr="00111978">
        <w:rPr>
          <w:color w:val="212529"/>
          <w:sz w:val="28"/>
          <w:szCs w:val="28"/>
        </w:rPr>
        <w:t> накапливается информация по трём основным разделам. Первый посвящён возможностям для онлайн-обучения. Здесь собираются данные о технологических кружках, которые на время перешли в онлайн, ресурсах для обучения вдали от школы, колледжа или университета, материалы для подготовки к ЕГЭ/ОГЭ и олимпиадам, курсы по технологиям будущего – искусственному интеллекту, нейротехнологиям, интернету вещей, беспилотникам и пр. Материалы бесплатны и структурированы по темам, возрастам и категориям, чтобы каждый пользователь – от первоклассника до студента – нашёл для себя что-то интересное и полезное.</w:t>
      </w:r>
    </w:p>
    <w:p w:rsidR="00A2631A" w:rsidRPr="00111978" w:rsidRDefault="00A2631A" w:rsidP="00A2631A">
      <w:pPr>
        <w:pStyle w:val="a3"/>
        <w:shd w:val="clear" w:color="auto" w:fill="FFFFFF"/>
        <w:spacing w:before="244" w:beforeAutospacing="0" w:after="0" w:afterAutospacing="0"/>
        <w:jc w:val="both"/>
        <w:rPr>
          <w:color w:val="212529"/>
          <w:sz w:val="28"/>
          <w:szCs w:val="28"/>
        </w:rPr>
      </w:pPr>
      <w:r w:rsidRPr="00111978">
        <w:rPr>
          <w:color w:val="212529"/>
          <w:sz w:val="28"/>
          <w:szCs w:val="28"/>
        </w:rPr>
        <w:t>Второй блок посвящён практике и работе над совместными проектами. Кружковцы приглашают школьников и студентов присоединиться к работе над большими вызовами, участвовать в онлайн-челленджах, хакатонах и соревнованиях – делать вместе то, что может «сделать мир лучше». Также здесь публикуются вакансии для обучающихся с предложениями пройти удаленную практику и стажировку в технологических компаниях и стартапах.</w:t>
      </w:r>
    </w:p>
    <w:p w:rsidR="00A2631A" w:rsidRPr="00111978" w:rsidRDefault="00A2631A" w:rsidP="00A2631A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3B4255"/>
          <w:sz w:val="28"/>
          <w:szCs w:val="28"/>
        </w:rPr>
      </w:pPr>
      <w:r w:rsidRPr="00111978">
        <w:rPr>
          <w:rFonts w:ascii="Times New Roman" w:hAnsi="Times New Roman" w:cs="Times New Roman"/>
          <w:b w:val="0"/>
          <w:bCs w:val="0"/>
          <w:color w:val="3B4255"/>
          <w:sz w:val="28"/>
          <w:szCs w:val="28"/>
        </w:rPr>
        <w:t>Справочно</w:t>
      </w:r>
    </w:p>
    <w:p w:rsidR="00A2631A" w:rsidRPr="00111978" w:rsidRDefault="00FD37FC" w:rsidP="00A2631A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hyperlink r:id="rId7" w:tgtFrame="_blank" w:history="1">
        <w:r w:rsidR="00A2631A" w:rsidRPr="00111978">
          <w:rPr>
            <w:rStyle w:val="a4"/>
            <w:color w:val="154EC9"/>
            <w:sz w:val="28"/>
            <w:szCs w:val="28"/>
          </w:rPr>
          <w:t>Кружковое движение НТИ</w:t>
        </w:r>
      </w:hyperlink>
      <w:r w:rsidR="00A2631A" w:rsidRPr="00111978">
        <w:rPr>
          <w:color w:val="212529"/>
          <w:sz w:val="28"/>
          <w:szCs w:val="28"/>
        </w:rPr>
        <w:t xml:space="preserve"> – всероссийское сообщество технологических энтузиастов. Цель Кружкового движения – формирование следующего </w:t>
      </w:r>
      <w:r w:rsidR="00A2631A" w:rsidRPr="00111978">
        <w:rPr>
          <w:color w:val="212529"/>
          <w:sz w:val="28"/>
          <w:szCs w:val="28"/>
        </w:rPr>
        <w:lastRenderedPageBreak/>
        <w:t>поколения предпринимателей, инженеров, ученых, управленцев, способных задумывать и реализовывать проекты, создавать новые решения и технологические компании, направленные на развитие России и всего мира. Для достижения этой цели утверждена дорожная карта Национальной технологической инициативы «Кружковое движение».</w:t>
      </w:r>
    </w:p>
    <w:p w:rsidR="00A2631A" w:rsidRPr="00111978" w:rsidRDefault="00A2631A" w:rsidP="00A2631A">
      <w:pPr>
        <w:pStyle w:val="a3"/>
        <w:shd w:val="clear" w:color="auto" w:fill="FFFFFF"/>
        <w:spacing w:before="244" w:beforeAutospacing="0" w:after="0" w:afterAutospacing="0"/>
        <w:jc w:val="both"/>
        <w:rPr>
          <w:color w:val="212529"/>
          <w:sz w:val="28"/>
          <w:szCs w:val="28"/>
        </w:rPr>
      </w:pPr>
      <w:r w:rsidRPr="00111978">
        <w:rPr>
          <w:color w:val="212529"/>
          <w:sz w:val="28"/>
          <w:szCs w:val="28"/>
        </w:rPr>
        <w:t>Среди инициатив Кружкового движения: первые командные инженерные соревнования для школьников и студентов «Олимпиада НТИ», проектные школы и хакатоны «Практики будущего», всероссийская акция «Урок НТИ», система массового обучения, аттестации и трудоустройства наставников молодежных проектов «Академия наставников», фестивали идей и технологии RUKAMI, программа конкурсов и проектов в области космоса «Дежурный по планете», цифровая платформа управления талантами, программа по технологиям совместного обучения человека и искусственного интеллекта «Кентавр» и другие проекты.</w:t>
      </w:r>
    </w:p>
    <w:p w:rsidR="00374529" w:rsidRDefault="00374529"/>
    <w:sectPr w:rsidR="00374529" w:rsidSect="0037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631A"/>
    <w:rsid w:val="00111978"/>
    <w:rsid w:val="00374529"/>
    <w:rsid w:val="00A2631A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62C2"/>
  <w15:docId w15:val="{8F0DA35B-A7A9-4EE9-80EA-F8C6BE73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29"/>
  </w:style>
  <w:style w:type="paragraph" w:styleId="1">
    <w:name w:val="heading 1"/>
    <w:basedOn w:val="a"/>
    <w:link w:val="10"/>
    <w:uiPriority w:val="9"/>
    <w:qFormat/>
    <w:rsid w:val="00A26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3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3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263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829">
          <w:marLeft w:val="-366"/>
          <w:marRight w:val="-3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669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3339">
                  <w:marLeft w:val="0"/>
                  <w:marRight w:val="0"/>
                  <w:marTop w:val="7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216">
          <w:marLeft w:val="-366"/>
          <w:marRight w:val="-366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967819">
          <w:marLeft w:val="-366"/>
          <w:marRight w:val="-3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400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1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uzhok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uzhok.org/" TargetMode="External"/><Relationship Id="rId5" Type="http://schemas.openxmlformats.org/officeDocument/2006/relationships/hyperlink" Target="https://kruzhok.org/" TargetMode="External"/><Relationship Id="rId4" Type="http://schemas.openxmlformats.org/officeDocument/2006/relationships/hyperlink" Target="https://kruzhok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Юля</cp:lastModifiedBy>
  <cp:revision>6</cp:revision>
  <dcterms:created xsi:type="dcterms:W3CDTF">2020-03-21T12:08:00Z</dcterms:created>
  <dcterms:modified xsi:type="dcterms:W3CDTF">2020-04-02T13:02:00Z</dcterms:modified>
</cp:coreProperties>
</file>